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A70" w:rsidRPr="00ED6EF2" w:rsidRDefault="001F5A70" w:rsidP="001F5A70">
      <w:pPr>
        <w:suppressAutoHyphens/>
        <w:autoSpaceDE w:val="0"/>
        <w:autoSpaceDN w:val="0"/>
        <w:adjustRightInd w:val="0"/>
        <w:rPr>
          <w:b/>
          <w:bCs/>
          <w:sz w:val="40"/>
          <w:szCs w:val="40"/>
        </w:rPr>
      </w:pPr>
      <w:r w:rsidRPr="00ED6EF2">
        <w:rPr>
          <w:b/>
          <w:bCs/>
          <w:sz w:val="40"/>
          <w:szCs w:val="40"/>
        </w:rPr>
        <w:t xml:space="preserve">Родаев </w:t>
      </w:r>
      <w:r w:rsidR="00E70DBB">
        <w:rPr>
          <w:b/>
          <w:bCs/>
          <w:sz w:val="40"/>
          <w:szCs w:val="40"/>
        </w:rPr>
        <w:t xml:space="preserve"> (Радаев) </w:t>
      </w:r>
      <w:bookmarkStart w:id="0" w:name="_GoBack"/>
      <w:bookmarkEnd w:id="0"/>
      <w:r w:rsidRPr="00ED6EF2">
        <w:rPr>
          <w:b/>
          <w:bCs/>
          <w:sz w:val="40"/>
          <w:szCs w:val="40"/>
        </w:rPr>
        <w:t>Андрей Михайлович (1906</w:t>
      </w:r>
      <w:r w:rsidR="00E01414">
        <w:rPr>
          <w:b/>
          <w:bCs/>
          <w:sz w:val="40"/>
          <w:szCs w:val="40"/>
        </w:rPr>
        <w:t xml:space="preserve"> – 1994)</w:t>
      </w:r>
    </w:p>
    <w:p w:rsidR="001F5A70" w:rsidRPr="00AF4672" w:rsidRDefault="001F5A70" w:rsidP="001F5A70">
      <w:pPr>
        <w:suppressAutoHyphens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1F5A70" w:rsidRDefault="001F5A70" w:rsidP="001F5A70">
      <w:pPr>
        <w:suppressAutoHyphens/>
        <w:autoSpaceDE w:val="0"/>
        <w:autoSpaceDN w:val="0"/>
        <w:adjustRightInd w:val="0"/>
      </w:pPr>
      <w:r w:rsidRPr="00AF4672">
        <w:rPr>
          <w:b/>
          <w:bCs/>
        </w:rPr>
        <w:t>Родаев Андрей Михайлович</w:t>
      </w:r>
      <w:r w:rsidRPr="00AF4672">
        <w:t xml:space="preserve">. Родился в 1906 году. Рядовой. Служил в185-м стрелковом полку,1128-м стрелковом полку. </w:t>
      </w:r>
    </w:p>
    <w:p w:rsidR="001F5A70" w:rsidRPr="00AF4672" w:rsidRDefault="001F5A70" w:rsidP="001F5A70">
      <w:pPr>
        <w:suppressAutoHyphens/>
        <w:autoSpaceDE w:val="0"/>
        <w:autoSpaceDN w:val="0"/>
        <w:adjustRightInd w:val="0"/>
        <w:rPr>
          <w:b/>
        </w:rPr>
      </w:pPr>
      <w:r w:rsidRPr="00AF4672">
        <w:rPr>
          <w:b/>
        </w:rPr>
        <w:t>Данные военкомата</w:t>
      </w:r>
    </w:p>
    <w:p w:rsidR="001F5A70" w:rsidRDefault="001F5A70" w:rsidP="001F5A70">
      <w:pPr>
        <w:suppressAutoHyphens/>
        <w:autoSpaceDE w:val="0"/>
        <w:autoSpaceDN w:val="0"/>
        <w:adjustRightInd w:val="0"/>
        <w:rPr>
          <w:b/>
          <w:color w:val="7030A0"/>
          <w:sz w:val="20"/>
          <w:szCs w:val="20"/>
        </w:rPr>
      </w:pPr>
    </w:p>
    <w:p w:rsidR="00E01414" w:rsidRPr="00AF4672" w:rsidRDefault="00E01414" w:rsidP="001F5A70">
      <w:pPr>
        <w:suppressAutoHyphens/>
        <w:autoSpaceDE w:val="0"/>
        <w:autoSpaceDN w:val="0"/>
        <w:adjustRightInd w:val="0"/>
        <w:rPr>
          <w:b/>
          <w:color w:val="7030A0"/>
          <w:sz w:val="20"/>
          <w:szCs w:val="20"/>
        </w:rPr>
      </w:pPr>
    </w:p>
    <w:p w:rsidR="001F5A70" w:rsidRDefault="00FF46CA" w:rsidP="001F5A70">
      <w:pPr>
        <w:rPr>
          <w:rFonts w:ascii="PT Sans" w:hAnsi="PT Sans"/>
          <w:color w:val="4E5154"/>
          <w:sz w:val="26"/>
          <w:szCs w:val="26"/>
        </w:rPr>
      </w:pPr>
      <w:hyperlink r:id="rId4" w:history="1">
        <w:r w:rsidR="001F5A70">
          <w:rPr>
            <w:rStyle w:val="a3"/>
            <w:rFonts w:ascii="PT Sans" w:hAnsi="PT Sans"/>
            <w:sz w:val="26"/>
            <w:szCs w:val="26"/>
          </w:rPr>
          <w:t>Родаев Андрей Михайлович. Орден Отечественной войны II степени</w:t>
        </w:r>
      </w:hyperlink>
      <w:r w:rsidR="001F5A70">
        <w:rPr>
          <w:rFonts w:ascii="PT Sans" w:hAnsi="PT Sans"/>
          <w:color w:val="4E5154"/>
          <w:sz w:val="26"/>
          <w:szCs w:val="26"/>
        </w:rPr>
        <w:t xml:space="preserve"> </w:t>
      </w:r>
    </w:p>
    <w:p w:rsidR="001F5A70" w:rsidRDefault="001F5A70" w:rsidP="001F5A70">
      <w:pPr>
        <w:pStyle w:val="heroes-list-item-info"/>
        <w:rPr>
          <w:rFonts w:ascii="PT Sans" w:hAnsi="PT Sans"/>
          <w:color w:val="4E5154"/>
          <w:sz w:val="26"/>
          <w:szCs w:val="26"/>
        </w:rPr>
      </w:pPr>
      <w:r>
        <w:rPr>
          <w:rFonts w:ascii="PT Sans" w:hAnsi="PT Sans"/>
          <w:color w:val="4E5154"/>
          <w:sz w:val="26"/>
          <w:szCs w:val="26"/>
        </w:rPr>
        <w:t>__.__.1907 (__.__.1906) Саратовская обл., Ртищевский р-н, п. Ртищевский. Юбилейная картотека</w:t>
      </w:r>
    </w:p>
    <w:p w:rsidR="001F5A70" w:rsidRPr="0046735D" w:rsidRDefault="001F5A70" w:rsidP="001F5A70">
      <w:pPr>
        <w:jc w:val="both"/>
        <w:rPr>
          <w:b/>
        </w:rPr>
      </w:pPr>
      <w:r>
        <w:rPr>
          <w:b/>
        </w:rPr>
        <w:t>Сайт «Подвиг народа»</w:t>
      </w:r>
    </w:p>
    <w:p w:rsidR="00E750E3" w:rsidRDefault="00E750E3"/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274"/>
        <w:gridCol w:w="3742"/>
        <w:gridCol w:w="1871"/>
        <w:gridCol w:w="468"/>
      </w:tblGrid>
      <w:tr w:rsidR="00E01414" w:rsidRPr="00E01414">
        <w:trPr>
          <w:tblCellSpacing w:w="0" w:type="dxa"/>
          <w:jc w:val="center"/>
        </w:trPr>
        <w:tc>
          <w:tcPr>
            <w:tcW w:w="1750" w:type="pct"/>
            <w:hideMark/>
          </w:tcPr>
          <w:p w:rsidR="00E01414" w:rsidRPr="00E01414" w:rsidRDefault="00E01414" w:rsidP="00E01414">
            <w:r w:rsidRPr="00E01414">
              <w:rPr>
                <w:b/>
                <w:bCs/>
                <w:color w:val="0000FF"/>
                <w:sz w:val="23"/>
                <w:szCs w:val="23"/>
              </w:rPr>
              <w:t xml:space="preserve">Радаев Андрей Михайлович </w:t>
            </w:r>
          </w:p>
        </w:tc>
        <w:tc>
          <w:tcPr>
            <w:tcW w:w="2000" w:type="pct"/>
            <w:hideMark/>
          </w:tcPr>
          <w:p w:rsidR="00E01414" w:rsidRPr="00E01414" w:rsidRDefault="00E01414" w:rsidP="00E01414">
            <w:r w:rsidRPr="00E01414">
              <w:t>род. 1906.</w:t>
            </w:r>
          </w:p>
        </w:tc>
        <w:tc>
          <w:tcPr>
            <w:tcW w:w="1000" w:type="pct"/>
            <w:hideMark/>
          </w:tcPr>
          <w:p w:rsidR="00E01414" w:rsidRPr="00E01414" w:rsidRDefault="00E01414" w:rsidP="00E01414">
            <w:pPr>
              <w:jc w:val="right"/>
            </w:pPr>
            <w:r w:rsidRPr="00E01414">
              <w:t xml:space="preserve">Ртищевский район </w:t>
            </w:r>
          </w:p>
        </w:tc>
        <w:tc>
          <w:tcPr>
            <w:tcW w:w="250" w:type="pct"/>
            <w:hideMark/>
          </w:tcPr>
          <w:p w:rsidR="00E01414" w:rsidRPr="00E01414" w:rsidRDefault="00E01414" w:rsidP="00E01414">
            <w:pPr>
              <w:jc w:val="right"/>
            </w:pPr>
            <w:r w:rsidRPr="00E01414">
              <w:t>16</w:t>
            </w:r>
          </w:p>
        </w:tc>
      </w:tr>
    </w:tbl>
    <w:p w:rsidR="00E70DBB" w:rsidRDefault="00E70DBB" w:rsidP="00E70DBB">
      <w:pPr>
        <w:rPr>
          <w:b/>
        </w:rPr>
      </w:pPr>
      <w:r>
        <w:rPr>
          <w:b/>
        </w:rPr>
        <w:t xml:space="preserve">Книга Памяти Саратовской области Ртищевский район . </w:t>
      </w:r>
      <w:r>
        <w:rPr>
          <w:b/>
          <w:lang w:val="en-US"/>
        </w:rPr>
        <w:t>saratjv</w:t>
      </w:r>
      <w:r>
        <w:rPr>
          <w:b/>
        </w:rPr>
        <w:t>-</w:t>
      </w:r>
      <w:r>
        <w:rPr>
          <w:b/>
          <w:lang w:val="en-US"/>
        </w:rPr>
        <w:t>geroi</w:t>
      </w:r>
      <w:r>
        <w:rPr>
          <w:b/>
        </w:rPr>
        <w:t>-</w:t>
      </w:r>
      <w:r>
        <w:rPr>
          <w:b/>
          <w:lang w:val="en-US"/>
        </w:rPr>
        <w:t>ru</w:t>
      </w:r>
    </w:p>
    <w:p w:rsidR="00E01414" w:rsidRDefault="00E01414"/>
    <w:p w:rsidR="00E01414" w:rsidRDefault="00E01414" w:rsidP="00E01414">
      <w:pPr>
        <w:jc w:val="center"/>
      </w:pPr>
      <w:r w:rsidRPr="005643B4">
        <w:rPr>
          <w:noProof/>
          <w:sz w:val="28"/>
          <w:szCs w:val="28"/>
        </w:rPr>
        <w:drawing>
          <wp:inline distT="0" distB="0" distL="0" distR="0">
            <wp:extent cx="1939605" cy="2914650"/>
            <wp:effectExtent l="19050" t="0" r="3495" b="0"/>
            <wp:docPr id="1" name="Рисунок 8" descr="C:\Users\админ\Desktop\Книга Памяти\ветераны\фотогафии\Радаев Андрей Михайл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Книга Памяти\ветераны\фотогафии\Радаев Андрей Михайлови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1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414" w:rsidRDefault="00E01414"/>
    <w:p w:rsidR="00E01414" w:rsidRPr="002034AD" w:rsidRDefault="00E01414" w:rsidP="00E01414">
      <w:pPr>
        <w:rPr>
          <w:b/>
          <w:i/>
          <w:sz w:val="32"/>
          <w:szCs w:val="32"/>
          <w:u w:val="single"/>
        </w:rPr>
      </w:pPr>
      <w:r w:rsidRPr="00093004">
        <w:rPr>
          <w:b/>
          <w:i/>
          <w:sz w:val="32"/>
          <w:szCs w:val="32"/>
        </w:rPr>
        <w:t xml:space="preserve">                                        </w:t>
      </w:r>
      <w:r>
        <w:rPr>
          <w:b/>
          <w:i/>
          <w:sz w:val="32"/>
          <w:szCs w:val="32"/>
          <w:u w:val="single"/>
        </w:rPr>
        <w:t xml:space="preserve"> </w:t>
      </w:r>
      <w:r w:rsidRPr="002034AD">
        <w:rPr>
          <w:b/>
          <w:i/>
          <w:sz w:val="32"/>
          <w:szCs w:val="32"/>
          <w:u w:val="single"/>
        </w:rPr>
        <w:t>Радаев Андрей Михайлович</w:t>
      </w:r>
    </w:p>
    <w:p w:rsidR="00E01414" w:rsidRDefault="00E01414" w:rsidP="00E01414">
      <w:pPr>
        <w:ind w:firstLine="567"/>
        <w:rPr>
          <w:sz w:val="28"/>
          <w:szCs w:val="28"/>
        </w:rPr>
      </w:pPr>
      <w:r w:rsidRPr="002034AD">
        <w:rPr>
          <w:sz w:val="28"/>
          <w:szCs w:val="28"/>
        </w:rPr>
        <w:t>Родился в 1906 году в селе Ключи Карамышенского района Саратовской области.</w:t>
      </w:r>
      <w:r w:rsidRPr="002034AD">
        <w:rPr>
          <w:sz w:val="28"/>
          <w:szCs w:val="28"/>
        </w:rPr>
        <w:br/>
      </w:r>
      <w:r>
        <w:rPr>
          <w:sz w:val="28"/>
          <w:szCs w:val="28"/>
        </w:rPr>
        <w:t xml:space="preserve">          </w:t>
      </w:r>
      <w:r w:rsidRPr="002034AD">
        <w:rPr>
          <w:sz w:val="28"/>
          <w:szCs w:val="28"/>
        </w:rPr>
        <w:t>В 1946 году окончил 2 класса начальной школы в селе Ключи.</w:t>
      </w:r>
      <w:r w:rsidRPr="002034AD">
        <w:rPr>
          <w:sz w:val="28"/>
          <w:szCs w:val="28"/>
        </w:rPr>
        <w:br/>
        <w:t>До войны работал плотником по 4 разряду.</w:t>
      </w:r>
      <w:r w:rsidRPr="002034AD">
        <w:rPr>
          <w:sz w:val="28"/>
          <w:szCs w:val="28"/>
        </w:rPr>
        <w:br/>
      </w:r>
      <w:r>
        <w:rPr>
          <w:sz w:val="28"/>
          <w:szCs w:val="28"/>
        </w:rPr>
        <w:t xml:space="preserve">          </w:t>
      </w:r>
      <w:r w:rsidRPr="002034AD">
        <w:rPr>
          <w:sz w:val="28"/>
          <w:szCs w:val="28"/>
        </w:rPr>
        <w:t>В 1928 году был призван в ряды Красной Армии. После армии был уволен в запас.</w:t>
      </w:r>
      <w:r>
        <w:rPr>
          <w:sz w:val="28"/>
          <w:szCs w:val="28"/>
        </w:rPr>
        <w:t xml:space="preserve"> </w:t>
      </w:r>
      <w:r w:rsidRPr="002034AD">
        <w:rPr>
          <w:sz w:val="28"/>
          <w:szCs w:val="28"/>
        </w:rPr>
        <w:t>Был женат, имел 2 детей.</w:t>
      </w:r>
      <w:r w:rsidRPr="002034AD">
        <w:rPr>
          <w:sz w:val="28"/>
          <w:szCs w:val="28"/>
        </w:rPr>
        <w:br/>
      </w:r>
      <w:r>
        <w:rPr>
          <w:sz w:val="28"/>
          <w:szCs w:val="28"/>
        </w:rPr>
        <w:t xml:space="preserve">          </w:t>
      </w:r>
      <w:r w:rsidRPr="002034AD">
        <w:rPr>
          <w:sz w:val="28"/>
          <w:szCs w:val="28"/>
        </w:rPr>
        <w:t>В 1941 году 23 июня был призван на защиту Родины от фашистских захватчиков. Воевал на Западном 2-ом Белорусском фронте стрелкового полка №1128. Был ранен, лежал в военном госпитале №3149. Был ранен в ногу 16 мая 1944 года и уволен в запас по ранению.</w:t>
      </w:r>
      <w:r w:rsidRPr="002034AD">
        <w:rPr>
          <w:sz w:val="28"/>
          <w:szCs w:val="28"/>
        </w:rPr>
        <w:br/>
      </w:r>
      <w:r>
        <w:rPr>
          <w:sz w:val="28"/>
          <w:szCs w:val="28"/>
        </w:rPr>
        <w:t xml:space="preserve">          </w:t>
      </w:r>
      <w:r w:rsidRPr="002034AD">
        <w:rPr>
          <w:sz w:val="28"/>
          <w:szCs w:val="28"/>
        </w:rPr>
        <w:t>Имел боевые награды, медаль «За победу над Германией» получил в 1946 году.</w:t>
      </w:r>
      <w:r w:rsidRPr="002034AD">
        <w:rPr>
          <w:sz w:val="28"/>
          <w:szCs w:val="28"/>
        </w:rPr>
        <w:br/>
      </w:r>
      <w:r>
        <w:rPr>
          <w:sz w:val="28"/>
          <w:szCs w:val="28"/>
        </w:rPr>
        <w:t xml:space="preserve">          </w:t>
      </w:r>
      <w:r w:rsidRPr="002034AD">
        <w:rPr>
          <w:sz w:val="28"/>
          <w:szCs w:val="28"/>
        </w:rPr>
        <w:t>Умер в 1994 году.</w:t>
      </w:r>
      <w:r w:rsidRPr="005643B4">
        <w:rPr>
          <w:sz w:val="28"/>
          <w:szCs w:val="28"/>
        </w:rPr>
        <w:t xml:space="preserve"> </w:t>
      </w:r>
    </w:p>
    <w:p w:rsidR="00E01414" w:rsidRDefault="00E01414" w:rsidP="00E01414">
      <w:pPr>
        <w:ind w:firstLine="567"/>
        <w:rPr>
          <w:b/>
          <w:sz w:val="28"/>
          <w:szCs w:val="28"/>
        </w:rPr>
      </w:pPr>
      <w:r w:rsidRPr="00E01414">
        <w:rPr>
          <w:b/>
          <w:sz w:val="28"/>
          <w:szCs w:val="28"/>
        </w:rPr>
        <w:t>Материалы Ртищевской сельской библиотеки</w:t>
      </w:r>
    </w:p>
    <w:p w:rsidR="00E01414" w:rsidRDefault="00E01414" w:rsidP="00E01414">
      <w:pPr>
        <w:ind w:firstLine="567"/>
        <w:rPr>
          <w:b/>
          <w:sz w:val="28"/>
          <w:szCs w:val="28"/>
        </w:rPr>
      </w:pPr>
    </w:p>
    <w:p w:rsidR="00E01414" w:rsidRDefault="00FF46CA" w:rsidP="00E01414">
      <w:pPr>
        <w:rPr>
          <w:rFonts w:ascii="PT Sans" w:hAnsi="PT Sans"/>
          <w:color w:val="4E5154"/>
        </w:rPr>
      </w:pPr>
      <w:hyperlink r:id="rId6" w:history="1">
        <w:r w:rsidR="00E01414">
          <w:rPr>
            <w:rStyle w:val="a3"/>
            <w:rFonts w:ascii="PT Sans" w:hAnsi="PT Sans"/>
            <w:b/>
            <w:bCs/>
            <w:sz w:val="30"/>
            <w:szCs w:val="30"/>
          </w:rPr>
          <w:t>Радаев Андрей Михайлович</w:t>
        </w:r>
      </w:hyperlink>
      <w:r w:rsidR="00E01414">
        <w:rPr>
          <w:rFonts w:ascii="PT Sans" w:hAnsi="PT Sans"/>
          <w:color w:val="4E5154"/>
        </w:rPr>
        <w:t xml:space="preserve"> </w:t>
      </w:r>
    </w:p>
    <w:p w:rsidR="00E01414" w:rsidRDefault="00E01414" w:rsidP="00E01414">
      <w:pPr>
        <w:pStyle w:val="heroes-list-item-info1"/>
        <w:rPr>
          <w:color w:val="4E5154"/>
        </w:rPr>
      </w:pPr>
      <w:r>
        <w:rPr>
          <w:color w:val="4E5154"/>
        </w:rPr>
        <w:t>1906, Место службы: СП 1128 Западного 2 Белорусского фронта. Галерея «Дорога памяти»</w:t>
      </w:r>
    </w:p>
    <w:p w:rsidR="00E01414" w:rsidRDefault="00E01414" w:rsidP="00E01414">
      <w:pPr>
        <w:pStyle w:val="heroes-list-item-status1"/>
        <w:rPr>
          <w:color w:val="4E5154"/>
        </w:rPr>
      </w:pPr>
      <w:r>
        <w:rPr>
          <w:color w:val="F02D36"/>
        </w:rPr>
        <w:t xml:space="preserve">1994 </w:t>
      </w:r>
    </w:p>
    <w:p w:rsidR="00E01414" w:rsidRDefault="00E01414" w:rsidP="00E01414">
      <w:pPr>
        <w:ind w:firstLine="567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1372" cy="32004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t="13427" b="19238"/>
                    <a:stretch/>
                  </pic:blipFill>
                  <pic:spPr bwMode="auto">
                    <a:xfrm>
                      <a:off x="0" y="0"/>
                      <a:ext cx="5940425" cy="319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01414" w:rsidRDefault="00E01414" w:rsidP="00E01414">
      <w:pPr>
        <w:ind w:firstLine="567"/>
        <w:rPr>
          <w:b/>
          <w:sz w:val="28"/>
          <w:szCs w:val="28"/>
        </w:rPr>
      </w:pPr>
    </w:p>
    <w:p w:rsidR="00E01414" w:rsidRPr="00E01414" w:rsidRDefault="00E01414" w:rsidP="00E01414">
      <w:pPr>
        <w:ind w:firstLine="567"/>
        <w:rPr>
          <w:b/>
          <w:sz w:val="28"/>
          <w:szCs w:val="28"/>
        </w:rPr>
      </w:pPr>
    </w:p>
    <w:p w:rsidR="00E01414" w:rsidRPr="002034AD" w:rsidRDefault="00E01414" w:rsidP="00E01414">
      <w:pPr>
        <w:ind w:firstLine="567"/>
        <w:jc w:val="center"/>
        <w:rPr>
          <w:sz w:val="28"/>
          <w:szCs w:val="28"/>
        </w:rPr>
      </w:pPr>
      <w:r w:rsidRPr="005643B4">
        <w:rPr>
          <w:noProof/>
          <w:sz w:val="28"/>
          <w:szCs w:val="28"/>
        </w:rPr>
        <w:drawing>
          <wp:inline distT="0" distB="0" distL="0" distR="0">
            <wp:extent cx="1939605" cy="2914650"/>
            <wp:effectExtent l="19050" t="0" r="3495" b="0"/>
            <wp:docPr id="63" name="Рисунок 8" descr="C:\Users\админ\Desktop\Книга Памяти\ветераны\фотогафии\Радаев Андрей Михайл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Книга Памяти\ветераны\фотогафии\Радаев Андрей Михайлови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1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414" w:rsidRDefault="00E01414"/>
    <w:p w:rsidR="00E01414" w:rsidRDefault="00E01414"/>
    <w:p w:rsidR="00E01414" w:rsidRPr="00E01414" w:rsidRDefault="00E01414" w:rsidP="00E01414">
      <w:pPr>
        <w:spacing w:before="100" w:beforeAutospacing="1" w:after="100" w:afterAutospacing="1"/>
        <w:outlineLvl w:val="0"/>
        <w:rPr>
          <w:rFonts w:ascii="Merri" w:hAnsi="Merri"/>
          <w:kern w:val="36"/>
          <w:sz w:val="45"/>
          <w:szCs w:val="45"/>
        </w:rPr>
      </w:pPr>
      <w:r w:rsidRPr="00E01414">
        <w:rPr>
          <w:rFonts w:ascii="Merri" w:hAnsi="Merri"/>
          <w:kern w:val="36"/>
          <w:sz w:val="45"/>
          <w:szCs w:val="45"/>
        </w:rPr>
        <w:t xml:space="preserve">Радаев Андрей Михайлович </w:t>
      </w:r>
    </w:p>
    <w:p w:rsidR="00E01414" w:rsidRPr="00E01414" w:rsidRDefault="00E01414" w:rsidP="00E01414">
      <w:pPr>
        <w:spacing w:after="100" w:afterAutospacing="1"/>
        <w:jc w:val="center"/>
        <w:outlineLvl w:val="1"/>
        <w:rPr>
          <w:rFonts w:ascii="Merri" w:hAnsi="Merri"/>
          <w:i/>
          <w:iCs/>
          <w:color w:val="000000"/>
          <w:sz w:val="30"/>
          <w:szCs w:val="30"/>
        </w:rPr>
      </w:pPr>
      <w:r w:rsidRPr="00E01414">
        <w:rPr>
          <w:rFonts w:ascii="Merri" w:hAnsi="Merri"/>
          <w:i/>
          <w:iCs/>
          <w:color w:val="000000"/>
          <w:sz w:val="30"/>
          <w:szCs w:val="30"/>
        </w:rPr>
        <w:t>Год рождения</w:t>
      </w:r>
      <w:r>
        <w:rPr>
          <w:rFonts w:ascii="Merri" w:hAnsi="Merri"/>
          <w:i/>
          <w:iCs/>
          <w:color w:val="000000"/>
          <w:sz w:val="30"/>
          <w:szCs w:val="30"/>
        </w:rPr>
        <w:t xml:space="preserve"> </w:t>
      </w:r>
      <w:r w:rsidRPr="00E01414">
        <w:rPr>
          <w:rFonts w:ascii="Merri" w:hAnsi="Merri"/>
          <w:i/>
          <w:iCs/>
          <w:color w:val="000000"/>
          <w:sz w:val="30"/>
          <w:szCs w:val="30"/>
        </w:rPr>
        <w:t xml:space="preserve">1906 </w:t>
      </w:r>
    </w:p>
    <w:p w:rsidR="00E01414" w:rsidRPr="00E01414" w:rsidRDefault="00E01414" w:rsidP="00E01414">
      <w:pPr>
        <w:spacing w:before="100" w:beforeAutospacing="1" w:after="100" w:afterAutospacing="1" w:line="255" w:lineRule="atLeast"/>
        <w:jc w:val="center"/>
        <w:outlineLvl w:val="1"/>
        <w:rPr>
          <w:rFonts w:ascii="Open Sans" w:hAnsi="Open Sans"/>
          <w:sz w:val="21"/>
          <w:szCs w:val="21"/>
        </w:rPr>
      </w:pPr>
      <w:r w:rsidRPr="00E01414">
        <w:rPr>
          <w:rFonts w:ascii="Open Sans" w:hAnsi="Open Sans"/>
          <w:sz w:val="21"/>
          <w:szCs w:val="21"/>
        </w:rPr>
        <w:t>Место рождения</w:t>
      </w:r>
    </w:p>
    <w:p w:rsidR="00E01414" w:rsidRPr="00E01414" w:rsidRDefault="00E01414" w:rsidP="00E01414">
      <w:pPr>
        <w:rPr>
          <w:rFonts w:ascii="Merri" w:hAnsi="Merri"/>
          <w:i/>
          <w:iCs/>
          <w:sz w:val="30"/>
          <w:szCs w:val="30"/>
        </w:rPr>
      </w:pPr>
      <w:r w:rsidRPr="00E01414">
        <w:rPr>
          <w:rFonts w:ascii="Merri" w:hAnsi="Merri"/>
          <w:i/>
          <w:iCs/>
          <w:sz w:val="30"/>
          <w:szCs w:val="30"/>
        </w:rPr>
        <w:lastRenderedPageBreak/>
        <w:t xml:space="preserve">Село Ключи Карамышенского района Саратовской области </w:t>
      </w:r>
    </w:p>
    <w:p w:rsidR="00E01414" w:rsidRPr="00E01414" w:rsidRDefault="00E01414" w:rsidP="00E01414">
      <w:pPr>
        <w:spacing w:before="100" w:beforeAutospacing="1" w:after="100" w:afterAutospacing="1" w:line="255" w:lineRule="atLeast"/>
        <w:jc w:val="center"/>
        <w:outlineLvl w:val="1"/>
        <w:rPr>
          <w:rFonts w:ascii="Merri" w:hAnsi="Merri"/>
          <w:i/>
          <w:iCs/>
          <w:sz w:val="30"/>
          <w:szCs w:val="30"/>
        </w:rPr>
      </w:pPr>
      <w:r w:rsidRPr="00E01414">
        <w:rPr>
          <w:rFonts w:ascii="Open Sans" w:hAnsi="Open Sans"/>
          <w:sz w:val="21"/>
          <w:szCs w:val="21"/>
        </w:rPr>
        <w:t>Дата призыва</w:t>
      </w:r>
      <w:r>
        <w:rPr>
          <w:rFonts w:ascii="Open Sans" w:hAnsi="Open Sans"/>
          <w:sz w:val="21"/>
          <w:szCs w:val="21"/>
        </w:rPr>
        <w:t xml:space="preserve"> </w:t>
      </w:r>
      <w:r w:rsidRPr="00E01414">
        <w:rPr>
          <w:rFonts w:ascii="Merri" w:hAnsi="Merri"/>
          <w:i/>
          <w:iCs/>
          <w:sz w:val="30"/>
          <w:szCs w:val="30"/>
        </w:rPr>
        <w:t xml:space="preserve">23 июня 1941 </w:t>
      </w:r>
    </w:p>
    <w:p w:rsidR="00E01414" w:rsidRPr="00E01414" w:rsidRDefault="00E01414" w:rsidP="00E01414">
      <w:pPr>
        <w:spacing w:before="100" w:beforeAutospacing="1" w:after="100" w:afterAutospacing="1" w:line="255" w:lineRule="atLeast"/>
        <w:jc w:val="center"/>
        <w:outlineLvl w:val="1"/>
        <w:rPr>
          <w:rFonts w:ascii="Open Sans" w:hAnsi="Open Sans"/>
          <w:sz w:val="21"/>
          <w:szCs w:val="21"/>
        </w:rPr>
      </w:pPr>
      <w:r w:rsidRPr="00E01414">
        <w:rPr>
          <w:rFonts w:ascii="Open Sans" w:hAnsi="Open Sans"/>
          <w:sz w:val="21"/>
          <w:szCs w:val="21"/>
        </w:rPr>
        <w:t>Место службы</w:t>
      </w:r>
    </w:p>
    <w:p w:rsidR="00E01414" w:rsidRPr="00E01414" w:rsidRDefault="00E01414" w:rsidP="00E01414">
      <w:pPr>
        <w:rPr>
          <w:rFonts w:ascii="Merri" w:hAnsi="Merri"/>
          <w:i/>
          <w:iCs/>
          <w:sz w:val="30"/>
          <w:szCs w:val="30"/>
        </w:rPr>
      </w:pPr>
      <w:r w:rsidRPr="00E01414">
        <w:rPr>
          <w:rFonts w:ascii="Merri" w:hAnsi="Merri"/>
          <w:i/>
          <w:iCs/>
          <w:sz w:val="30"/>
          <w:szCs w:val="30"/>
        </w:rPr>
        <w:t xml:space="preserve">СП 1128 Западного 2 Белорусского фронта </w:t>
      </w:r>
    </w:p>
    <w:p w:rsidR="00E01414" w:rsidRPr="00E01414" w:rsidRDefault="00E01414" w:rsidP="00E01414">
      <w:pPr>
        <w:spacing w:before="100" w:beforeAutospacing="1" w:after="100" w:afterAutospacing="1" w:line="255" w:lineRule="atLeast"/>
        <w:jc w:val="center"/>
        <w:outlineLvl w:val="1"/>
        <w:rPr>
          <w:rFonts w:ascii="Merri" w:hAnsi="Merri"/>
          <w:i/>
          <w:iCs/>
          <w:sz w:val="30"/>
          <w:szCs w:val="30"/>
        </w:rPr>
      </w:pPr>
      <w:r w:rsidRPr="00E01414">
        <w:rPr>
          <w:rFonts w:ascii="Open Sans" w:hAnsi="Open Sans"/>
          <w:sz w:val="21"/>
          <w:szCs w:val="21"/>
        </w:rPr>
        <w:t>Дата смерти</w:t>
      </w:r>
      <w:r>
        <w:rPr>
          <w:rFonts w:ascii="Open Sans" w:hAnsi="Open Sans"/>
          <w:sz w:val="21"/>
          <w:szCs w:val="21"/>
        </w:rPr>
        <w:t xml:space="preserve"> </w:t>
      </w:r>
      <w:r w:rsidRPr="00E01414">
        <w:rPr>
          <w:rFonts w:ascii="Merri" w:hAnsi="Merri"/>
          <w:i/>
          <w:iCs/>
          <w:sz w:val="30"/>
          <w:szCs w:val="30"/>
        </w:rPr>
        <w:t xml:space="preserve">1994 </w:t>
      </w:r>
    </w:p>
    <w:p w:rsidR="00E01414" w:rsidRPr="00E01414" w:rsidRDefault="00E01414" w:rsidP="00E01414">
      <w:pPr>
        <w:spacing w:before="100" w:beforeAutospacing="1" w:after="100" w:afterAutospacing="1" w:line="255" w:lineRule="atLeast"/>
        <w:jc w:val="center"/>
        <w:outlineLvl w:val="1"/>
        <w:rPr>
          <w:rFonts w:ascii="Open Sans" w:hAnsi="Open Sans"/>
          <w:sz w:val="21"/>
          <w:szCs w:val="21"/>
        </w:rPr>
      </w:pPr>
      <w:r w:rsidRPr="00E01414">
        <w:rPr>
          <w:rFonts w:ascii="Open Sans" w:hAnsi="Open Sans"/>
          <w:sz w:val="21"/>
          <w:szCs w:val="21"/>
        </w:rPr>
        <w:t>Ссылки с проектов</w:t>
      </w:r>
    </w:p>
    <w:p w:rsidR="00E01414" w:rsidRDefault="00E01414">
      <w:pPr>
        <w:rPr>
          <w:b/>
        </w:rPr>
      </w:pPr>
      <w:r w:rsidRPr="00E01414">
        <w:rPr>
          <w:b/>
        </w:rPr>
        <w:t>Галерея «Дорога памяти»</w:t>
      </w:r>
    </w:p>
    <w:p w:rsidR="00E01414" w:rsidRPr="00E01414" w:rsidRDefault="00E01414">
      <w:pPr>
        <w:rPr>
          <w:b/>
        </w:rPr>
      </w:pPr>
      <w:r>
        <w:rPr>
          <w:b/>
        </w:rPr>
        <w:t>Сайт «Память народа»</w:t>
      </w:r>
    </w:p>
    <w:sectPr w:rsidR="00E01414" w:rsidRPr="00E01414" w:rsidSect="00FF46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Corbel"/>
    <w:charset w:val="CC"/>
    <w:family w:val="swiss"/>
    <w:pitch w:val="variable"/>
    <w:sig w:usb0="00000001" w:usb1="5000204B" w:usb2="00000000" w:usb3="00000000" w:csb0="00000097" w:csb1="00000000"/>
  </w:font>
  <w:font w:name="Merr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F5A70"/>
    <w:rsid w:val="001F5A70"/>
    <w:rsid w:val="005A1E02"/>
    <w:rsid w:val="00E01414"/>
    <w:rsid w:val="00E70DBB"/>
    <w:rsid w:val="00E750E3"/>
    <w:rsid w:val="00FF46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A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01414"/>
    <w:pPr>
      <w:spacing w:before="100" w:beforeAutospacing="1" w:after="100" w:afterAutospacing="1"/>
      <w:outlineLvl w:val="0"/>
    </w:pPr>
    <w:rPr>
      <w:kern w:val="36"/>
    </w:rPr>
  </w:style>
  <w:style w:type="paragraph" w:styleId="2">
    <w:name w:val="heading 2"/>
    <w:basedOn w:val="a"/>
    <w:link w:val="20"/>
    <w:uiPriority w:val="9"/>
    <w:qFormat/>
    <w:rsid w:val="00E01414"/>
    <w:pPr>
      <w:spacing w:before="100" w:beforeAutospacing="1" w:after="100" w:afterAutospacing="1"/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1F5A70"/>
    <w:rPr>
      <w:color w:val="0000FF"/>
      <w:u w:val="single"/>
    </w:rPr>
  </w:style>
  <w:style w:type="paragraph" w:customStyle="1" w:styleId="heroes-list-item-info">
    <w:name w:val="heroes-list-item-info"/>
    <w:basedOn w:val="a"/>
    <w:rsid w:val="001F5A70"/>
    <w:pPr>
      <w:spacing w:before="120"/>
    </w:pPr>
  </w:style>
  <w:style w:type="paragraph" w:styleId="a4">
    <w:name w:val="Balloon Text"/>
    <w:basedOn w:val="a"/>
    <w:link w:val="a5"/>
    <w:uiPriority w:val="99"/>
    <w:semiHidden/>
    <w:unhideWhenUsed/>
    <w:rsid w:val="00E0141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1414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Strong"/>
    <w:basedOn w:val="a0"/>
    <w:uiPriority w:val="22"/>
    <w:qFormat/>
    <w:rsid w:val="00E01414"/>
    <w:rPr>
      <w:b/>
      <w:bCs/>
    </w:rPr>
  </w:style>
  <w:style w:type="paragraph" w:customStyle="1" w:styleId="heroes-list-item-info1">
    <w:name w:val="heroes-list-item-info1"/>
    <w:basedOn w:val="a"/>
    <w:rsid w:val="00E01414"/>
    <w:pPr>
      <w:spacing w:before="225" w:line="270" w:lineRule="atLeast"/>
    </w:pPr>
    <w:rPr>
      <w:rFonts w:ascii="PT Sans" w:hAnsi="PT Sans"/>
      <w:sz w:val="21"/>
      <w:szCs w:val="21"/>
    </w:rPr>
  </w:style>
  <w:style w:type="paragraph" w:customStyle="1" w:styleId="heroes-list-item-status1">
    <w:name w:val="heroes-list-item-status1"/>
    <w:basedOn w:val="a"/>
    <w:rsid w:val="00E01414"/>
    <w:pPr>
      <w:spacing w:before="120" w:line="270" w:lineRule="atLeast"/>
    </w:pPr>
    <w:rPr>
      <w:rFonts w:ascii="PT Sans" w:hAnsi="PT Sans"/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sid w:val="00E01414"/>
    <w:rPr>
      <w:rFonts w:ascii="Times New Roman" w:eastAsia="Times New Roman" w:hAnsi="Times New Roman" w:cs="Times New Roman"/>
      <w:kern w:val="36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0141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A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01414"/>
    <w:pPr>
      <w:spacing w:before="100" w:beforeAutospacing="1" w:after="100" w:afterAutospacing="1"/>
      <w:outlineLvl w:val="0"/>
    </w:pPr>
    <w:rPr>
      <w:kern w:val="36"/>
    </w:rPr>
  </w:style>
  <w:style w:type="paragraph" w:styleId="2">
    <w:name w:val="heading 2"/>
    <w:basedOn w:val="a"/>
    <w:link w:val="20"/>
    <w:uiPriority w:val="9"/>
    <w:qFormat/>
    <w:rsid w:val="00E01414"/>
    <w:pPr>
      <w:spacing w:before="100" w:beforeAutospacing="1" w:after="100" w:afterAutospacing="1"/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1F5A70"/>
    <w:rPr>
      <w:color w:val="0000FF"/>
      <w:u w:val="single"/>
    </w:rPr>
  </w:style>
  <w:style w:type="paragraph" w:customStyle="1" w:styleId="heroes-list-item-info">
    <w:name w:val="heroes-list-item-info"/>
    <w:basedOn w:val="a"/>
    <w:rsid w:val="001F5A70"/>
    <w:pPr>
      <w:spacing w:before="120"/>
    </w:pPr>
  </w:style>
  <w:style w:type="paragraph" w:styleId="a4">
    <w:name w:val="Balloon Text"/>
    <w:basedOn w:val="a"/>
    <w:link w:val="a5"/>
    <w:uiPriority w:val="99"/>
    <w:semiHidden/>
    <w:unhideWhenUsed/>
    <w:rsid w:val="00E0141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1414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Strong"/>
    <w:basedOn w:val="a0"/>
    <w:uiPriority w:val="22"/>
    <w:qFormat/>
    <w:rsid w:val="00E01414"/>
    <w:rPr>
      <w:b/>
      <w:bCs/>
    </w:rPr>
  </w:style>
  <w:style w:type="paragraph" w:customStyle="1" w:styleId="heroes-list-item-info1">
    <w:name w:val="heroes-list-item-info1"/>
    <w:basedOn w:val="a"/>
    <w:rsid w:val="00E01414"/>
    <w:pPr>
      <w:spacing w:before="225" w:line="270" w:lineRule="atLeast"/>
    </w:pPr>
    <w:rPr>
      <w:rFonts w:ascii="PT Sans" w:hAnsi="PT Sans"/>
      <w:sz w:val="21"/>
      <w:szCs w:val="21"/>
    </w:rPr>
  </w:style>
  <w:style w:type="paragraph" w:customStyle="1" w:styleId="heroes-list-item-status1">
    <w:name w:val="heroes-list-item-status1"/>
    <w:basedOn w:val="a"/>
    <w:rsid w:val="00E01414"/>
    <w:pPr>
      <w:spacing w:before="120" w:line="270" w:lineRule="atLeast"/>
    </w:pPr>
    <w:rPr>
      <w:rFonts w:ascii="PT Sans" w:hAnsi="PT Sans"/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sid w:val="00E01414"/>
    <w:rPr>
      <w:rFonts w:ascii="Times New Roman" w:eastAsia="Times New Roman" w:hAnsi="Times New Roman" w:cs="Times New Roman"/>
      <w:kern w:val="36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0141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45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5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00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828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1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952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5" w:color="DDDCDB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206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849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1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29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83844">
              <w:marLeft w:val="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54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26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02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64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56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8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97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98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94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4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752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amyat-naroda.ru/heroes/sm-person_doroga2556075/?backurl=%2Fheroes%2F%3Fadv_search%3Dy%26last_name%3D%D0%A0%D0%B0%D0%B4%D0%B0%D0%B5%D0%B2%26first_name%3D%D0%90%D0%BD%D0%B4%D1%80%D0%B5%D0%B9%26middle_name%3D%D0%9C%D0%B8%D1%85%D0%B0%D0%B9%D0%BB%D0%BE%D0%B2%D0%B8%D1%87%26date_birth_from%3D1906%26static_hash%3D2bc47ddeec1bfc1ff2b52b8c74efbbfc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same_doroga%26page%3D1" TargetMode="External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hyperlink" Target="https://pamyat-naroda.ru/heroes/podvig-chelovek_yubileinaya_kartoteka1518391735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387</Words>
  <Characters>2208</Characters>
  <Application>Microsoft Office Word</Application>
  <DocSecurity>0</DocSecurity>
  <Lines>18</Lines>
  <Paragraphs>5</Paragraphs>
  <ScaleCrop>false</ScaleCrop>
  <Company>Home</Company>
  <LinksUpToDate>false</LinksUpToDate>
  <CharactersWithSpaces>2590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РМЦБ</dc:creator>
  <cp:lastModifiedBy>MO</cp:lastModifiedBy>
  <cp:revision>2</cp:revision>
  <dcterms:created xsi:type="dcterms:W3CDTF">2024-09-23T09:55:00Z</dcterms:created>
  <dcterms:modified xsi:type="dcterms:W3CDTF">2024-09-23T09:55:00Z</dcterms:modified>
</cp:coreProperties>
</file>